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386"/>
        <w:gridCol w:w="109"/>
        <w:gridCol w:w="5496"/>
      </w:tblGrid>
      <w:tr w:rsidR="00E22F8A" w:rsidRPr="00E22F8A" w:rsidTr="00BC0A43">
        <w:trPr>
          <w:trHeight w:val="11185"/>
        </w:trPr>
        <w:tc>
          <w:tcPr>
            <w:tcW w:w="5495" w:type="dxa"/>
          </w:tcPr>
          <w:p w:rsidR="00BF5DCF" w:rsidRPr="00BF5DCF" w:rsidRDefault="008A307C" w:rsidP="00BF5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BF5DCF" w:rsidRPr="00BF5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екомендации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педагога-психолога</w:t>
            </w:r>
            <w:r w:rsidR="008A295B" w:rsidRPr="00E22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F5DCF" w:rsidRPr="00BF5DCF" w:rsidRDefault="00BF5DCF" w:rsidP="00BF5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5DCF" w:rsidRPr="00BF5DCF" w:rsidRDefault="00BF5DCF" w:rsidP="00BF5DCF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поддержка – это один из важнейших факторов, определяющих успешность Вашего ребенка в сдаче единого государственного экзамена. Как же поддержать выпускника?</w:t>
            </w:r>
          </w:p>
          <w:p w:rsidR="008A295B" w:rsidRPr="00E22F8A" w:rsidRDefault="00BF5DCF" w:rsidP="008A295B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ребенка – значит верить в н</w:t>
            </w: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го.  Взрослые имеют немало возможностей, чтобы продемонстрировать ребенку свое удовлетворение от его достижений или усилий. </w:t>
            </w:r>
          </w:p>
          <w:p w:rsidR="008A295B" w:rsidRPr="00E22F8A" w:rsidRDefault="00BF5DCF" w:rsidP="008A295B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путь – научить подростка справлят</w:t>
            </w: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 различными задачами, создав у него устано</w:t>
            </w: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ку: «Ты сможешь это сделать».</w:t>
            </w:r>
          </w:p>
          <w:p w:rsidR="008A295B" w:rsidRPr="00BF5DCF" w:rsidRDefault="00BF5DCF" w:rsidP="00351152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слова, которые поддерживают детей, например: «</w:t>
            </w:r>
            <w:r w:rsidRPr="00BF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Зная тебя, я уверен, что ты все сделаешь хорошо», «Ты знаешь это очень хорошо».</w:t>
            </w: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Поддерживать можно посредством пр</w:t>
            </w: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косновений, совместных действий, физического соучастия, выражени</w:t>
            </w:r>
            <w:r w:rsidR="008A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лица.</w:t>
            </w:r>
          </w:p>
          <w:p w:rsidR="008A295B" w:rsidRPr="00E22F8A" w:rsidRDefault="00BF5DCF" w:rsidP="00BF5D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чтобы поддержать ребенка, необходимо:</w:t>
            </w:r>
          </w:p>
          <w:p w:rsidR="008A295B" w:rsidRPr="00E22F8A" w:rsidRDefault="00BF5DCF" w:rsidP="00351152">
            <w:pPr>
              <w:pStyle w:val="a6"/>
              <w:numPr>
                <w:ilvl w:val="0"/>
                <w:numId w:val="24"/>
              </w:numPr>
              <w:spacing w:line="276" w:lineRule="auto"/>
              <w:jc w:val="both"/>
            </w:pPr>
            <w:r w:rsidRPr="00E22F8A">
              <w:t>Опираться на сильные стороны ребенка</w:t>
            </w:r>
            <w:r w:rsidR="008A295B" w:rsidRPr="00E22F8A">
              <w:t>.</w:t>
            </w:r>
          </w:p>
          <w:p w:rsidR="008A295B" w:rsidRPr="00E22F8A" w:rsidRDefault="00BF5DCF" w:rsidP="00351152">
            <w:pPr>
              <w:pStyle w:val="a6"/>
              <w:numPr>
                <w:ilvl w:val="0"/>
                <w:numId w:val="24"/>
              </w:numPr>
              <w:spacing w:line="276" w:lineRule="auto"/>
              <w:jc w:val="both"/>
            </w:pPr>
            <w:r w:rsidRPr="00E22F8A">
              <w:t>Избегать подчеркивания промахов ребенка</w:t>
            </w:r>
            <w:r w:rsidR="008A295B" w:rsidRPr="00E22F8A">
              <w:t>.</w:t>
            </w:r>
          </w:p>
          <w:p w:rsidR="008A295B" w:rsidRPr="00E22F8A" w:rsidRDefault="00BF5DCF" w:rsidP="00351152">
            <w:pPr>
              <w:pStyle w:val="a6"/>
              <w:numPr>
                <w:ilvl w:val="0"/>
                <w:numId w:val="24"/>
              </w:numPr>
              <w:spacing w:line="276" w:lineRule="auto"/>
              <w:jc w:val="both"/>
            </w:pPr>
            <w:r w:rsidRPr="00E22F8A">
              <w:t>Проявлять веру в ребенка, сочувствие к нему, уверенность в его силах</w:t>
            </w:r>
            <w:r w:rsidR="008A295B" w:rsidRPr="00E22F8A">
              <w:t>.</w:t>
            </w:r>
          </w:p>
          <w:p w:rsidR="008A295B" w:rsidRPr="00E22F8A" w:rsidRDefault="00BF5DCF" w:rsidP="00351152">
            <w:pPr>
              <w:pStyle w:val="a6"/>
              <w:numPr>
                <w:ilvl w:val="0"/>
                <w:numId w:val="24"/>
              </w:numPr>
              <w:spacing w:line="276" w:lineRule="auto"/>
              <w:jc w:val="both"/>
            </w:pPr>
            <w:r w:rsidRPr="00E22F8A">
              <w:t>Создать дома обстановку дружелюбия и уважения, уметь и хотеть демонстрировать любовь и уважение к ребенку</w:t>
            </w:r>
            <w:r w:rsidR="008A295B" w:rsidRPr="00E22F8A">
              <w:t>.</w:t>
            </w:r>
          </w:p>
          <w:p w:rsidR="00975FB7" w:rsidRDefault="00BF5DCF" w:rsidP="008A295B">
            <w:pPr>
              <w:widowControl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одновременно тверды и добры, но не выступайте в роли судьи. Поддерживайте своего ребенка, демонстрируйте, что понимаете его пер</w:t>
            </w: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живания. </w:t>
            </w:r>
          </w:p>
          <w:p w:rsidR="00351152" w:rsidRDefault="00351152" w:rsidP="008A295B">
            <w:pPr>
              <w:widowControl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152" w:rsidRDefault="00351152" w:rsidP="00351152">
            <w:pPr>
              <w:widowControl w:val="0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51152" w:rsidRDefault="00351152" w:rsidP="00351152">
            <w:pPr>
              <w:widowControl w:val="0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Дебой Олеся Викторовна</w:t>
            </w:r>
          </w:p>
          <w:p w:rsidR="00351152" w:rsidRPr="00E22F8A" w:rsidRDefault="00351152" w:rsidP="00351152">
            <w:pPr>
              <w:widowControl w:val="0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5386" w:type="dxa"/>
          </w:tcPr>
          <w:p w:rsidR="00BF5DCF" w:rsidRPr="00E22F8A" w:rsidRDefault="00BF5DCF" w:rsidP="00BF5DCF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Практикум </w:t>
            </w:r>
          </w:p>
          <w:p w:rsidR="00C234B4" w:rsidRDefault="00BF5DCF" w:rsidP="00BF5DCF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саморегуляции </w:t>
            </w:r>
          </w:p>
          <w:p w:rsidR="00BF5DCF" w:rsidRPr="003F0938" w:rsidRDefault="00C234B4" w:rsidP="00BF5DCF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эмоционального состояния </w:t>
            </w:r>
            <w:r w:rsidR="00BF5DCF" w:rsidRPr="00E22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учащихся.</w:t>
            </w:r>
          </w:p>
          <w:p w:rsidR="00BF5DCF" w:rsidRPr="003F0938" w:rsidRDefault="00BF5DCF" w:rsidP="008A2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релаксацию:</w:t>
            </w:r>
          </w:p>
          <w:p w:rsidR="00BF5DCF" w:rsidRPr="003F0938" w:rsidRDefault="00BF5DCF" w:rsidP="008A295B">
            <w:pPr>
              <w:numPr>
                <w:ilvl w:val="0"/>
                <w:numId w:val="18"/>
              </w:numPr>
              <w:tabs>
                <w:tab w:val="clear" w:pos="720"/>
                <w:tab w:val="num" w:pos="742"/>
              </w:tabs>
              <w:ind w:hanging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на определенное эмоционал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состояние (вспомни то место, где ты был счастлив).</w:t>
            </w:r>
          </w:p>
          <w:p w:rsidR="00BF5DCF" w:rsidRPr="003F0938" w:rsidRDefault="00BF5DCF" w:rsidP="008A295B">
            <w:pPr>
              <w:numPr>
                <w:ilvl w:val="0"/>
                <w:numId w:val="18"/>
              </w:numPr>
              <w:spacing w:before="100" w:beforeAutospacing="1" w:after="100" w:afterAutospacing="1"/>
              <w:ind w:hanging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«Улыбка». 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улыбку пом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 снять мышечное напряжение. Улы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нитесь себе как можно шире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DCF" w:rsidRPr="00E22F8A" w:rsidRDefault="00BF5DCF" w:rsidP="008A295B">
            <w:pPr>
              <w:numPr>
                <w:ilvl w:val="0"/>
                <w:numId w:val="18"/>
              </w:numPr>
              <w:spacing w:before="100" w:beforeAutospacing="1" w:after="100" w:afterAutospacing="1"/>
              <w:ind w:hanging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«Точечный массаж». 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Помассируйте указ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пальцами обеих рук (до 10 раз) точки на лбу между бро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вями, на висках и за ушами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F5DCF" w:rsidRPr="003F0938" w:rsidRDefault="00BF5DCF" w:rsidP="008A295B">
            <w:pPr>
              <w:numPr>
                <w:ilvl w:val="0"/>
                <w:numId w:val="18"/>
              </w:numPr>
              <w:ind w:hanging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</w:t>
            </w:r>
          </w:p>
          <w:p w:rsidR="00BF5DCF" w:rsidRPr="003F0938" w:rsidRDefault="00BF5DCF" w:rsidP="00BF5DCF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Сядьте удобно. Сконцентрируйте вним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 дыхании.</w:t>
            </w:r>
          </w:p>
          <w:p w:rsidR="00BF5DCF" w:rsidRPr="003F0938" w:rsidRDefault="00BF5DCF" w:rsidP="00BF5DCF">
            <w:pPr>
              <w:ind w:left="709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фаза (4-6 сек.): глубокий вдох через нос;</w:t>
            </w:r>
          </w:p>
          <w:p w:rsidR="00BF5DCF" w:rsidRPr="003F0938" w:rsidRDefault="00BF5DCF" w:rsidP="00BF5DCF">
            <w:pPr>
              <w:ind w:left="709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фаза (2-3 сек.): задержка дыхания;</w:t>
            </w:r>
          </w:p>
          <w:p w:rsidR="00BF5DCF" w:rsidRPr="003F0938" w:rsidRDefault="00BF5DCF" w:rsidP="00BF5DCF">
            <w:pPr>
              <w:ind w:left="709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фаза (4-6 сек.): медленный, плавный выдох через нос;</w:t>
            </w:r>
          </w:p>
          <w:p w:rsidR="00BF5DCF" w:rsidRPr="003F0938" w:rsidRDefault="00BF5DCF" w:rsidP="00BF5DCF">
            <w:pPr>
              <w:ind w:left="709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фаза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(2-3 сек.): задержка дыхания.</w:t>
            </w:r>
          </w:p>
          <w:p w:rsidR="00BF5DCF" w:rsidRPr="003F0938" w:rsidRDefault="00BF5DCF" w:rsidP="00BF5DCF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выполняются 2-3 минуты.</w:t>
            </w:r>
          </w:p>
          <w:p w:rsidR="00BF5DCF" w:rsidRPr="003F0938" w:rsidRDefault="00BF5DCF" w:rsidP="008A295B">
            <w:pPr>
              <w:numPr>
                <w:ilvl w:val="0"/>
                <w:numId w:val="19"/>
              </w:numPr>
              <w:ind w:hanging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Аутогенная тренировка (3–5 минут)</w:t>
            </w:r>
          </w:p>
          <w:p w:rsidR="00975FB7" w:rsidRPr="00C234B4" w:rsidRDefault="00BF5DCF" w:rsidP="00C234B4">
            <w:pPr>
              <w:spacing w:after="75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Сядьте удобно, закройте глаза. Спина пр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мая, руки лежат на коленях. Сосредоточ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 на формуле «Я спокоен». Мысли о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гонять не стоит, так как это вызовет д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полнительное напряжение, позвольте им проплывать подобно облакам в небе. Мы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 повторите 5–6 раз: «Правая рука т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желая».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повторите исходную фо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мулу: «Я спокоен».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снова 5–6 раз произнесите формулу: «Левая рука тяж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лая».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повторите мысленно: «Я сп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коен. Я готов, я собран, я уверен в усп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хе!»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привести тело в и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ходное состояние, сожмите кисти в кулаки и откройте глаза, сделав глубокий вдох </w:t>
            </w:r>
          </w:p>
        </w:tc>
        <w:tc>
          <w:tcPr>
            <w:tcW w:w="5605" w:type="dxa"/>
            <w:gridSpan w:val="2"/>
          </w:tcPr>
          <w:p w:rsidR="00476F1A" w:rsidRPr="00E22F8A" w:rsidRDefault="00476F1A" w:rsidP="0015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B7" w:rsidRPr="00E22F8A" w:rsidRDefault="00975FB7" w:rsidP="0015375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bookmarkStart w:id="0" w:name="_GoBack"/>
            <w:bookmarkEnd w:id="0"/>
          </w:p>
          <w:p w:rsidR="00351152" w:rsidRDefault="008A295B" w:rsidP="008A295B">
            <w:pPr>
              <w:jc w:val="center"/>
              <w:rPr>
                <w:rFonts w:ascii="Monotype Corsiva" w:hAnsi="Monotype Corsiva" w:cs="Times New Roman"/>
                <w:b/>
                <w:sz w:val="72"/>
                <w:szCs w:val="72"/>
              </w:rPr>
            </w:pPr>
            <w:r w:rsidRPr="00E22F8A">
              <w:rPr>
                <w:rFonts w:ascii="Monotype Corsiva" w:hAnsi="Monotype Corsiva" w:cs="Times New Roman"/>
                <w:b/>
                <w:sz w:val="72"/>
                <w:szCs w:val="72"/>
              </w:rPr>
              <w:t xml:space="preserve">Памятка </w:t>
            </w:r>
          </w:p>
          <w:p w:rsidR="008A295B" w:rsidRPr="00E22F8A" w:rsidRDefault="00351152" w:rsidP="00351152">
            <w:pPr>
              <w:jc w:val="center"/>
              <w:rPr>
                <w:rFonts w:ascii="Monotype Corsiva" w:hAnsi="Monotype Corsiva" w:cs="Times New Roman"/>
                <w:b/>
                <w:sz w:val="72"/>
                <w:szCs w:val="72"/>
              </w:rPr>
            </w:pPr>
            <w:r>
              <w:rPr>
                <w:rFonts w:ascii="Monotype Corsiva" w:hAnsi="Monotype Corsiva" w:cs="Times New Roman"/>
                <w:b/>
                <w:sz w:val="72"/>
                <w:szCs w:val="72"/>
              </w:rPr>
              <w:t>д</w:t>
            </w:r>
            <w:r w:rsidR="008A295B" w:rsidRPr="00E22F8A">
              <w:rPr>
                <w:rFonts w:ascii="Monotype Corsiva" w:hAnsi="Monotype Corsiva" w:cs="Times New Roman"/>
                <w:b/>
                <w:sz w:val="72"/>
                <w:szCs w:val="72"/>
              </w:rPr>
              <w:t>ля</w:t>
            </w:r>
            <w:r>
              <w:rPr>
                <w:rFonts w:ascii="Monotype Corsiva" w:hAnsi="Monotype Corsiva" w:cs="Times New Roman"/>
                <w:b/>
                <w:sz w:val="72"/>
                <w:szCs w:val="72"/>
              </w:rPr>
              <w:t xml:space="preserve"> </w:t>
            </w:r>
            <w:r w:rsidR="008A295B" w:rsidRPr="00E22F8A">
              <w:rPr>
                <w:rFonts w:ascii="Monotype Corsiva" w:hAnsi="Monotype Corsiva" w:cs="Times New Roman"/>
                <w:b/>
                <w:sz w:val="72"/>
                <w:szCs w:val="72"/>
              </w:rPr>
              <w:t>родителей</w:t>
            </w:r>
          </w:p>
          <w:p w:rsidR="008A295B" w:rsidRPr="00E22F8A" w:rsidRDefault="008A295B" w:rsidP="008A295B">
            <w:pPr>
              <w:jc w:val="center"/>
              <w:rPr>
                <w:rFonts w:ascii="Monotype Corsiva" w:hAnsi="Monotype Corsiva" w:cs="Times New Roman"/>
                <w:b/>
                <w:sz w:val="72"/>
                <w:szCs w:val="72"/>
              </w:rPr>
            </w:pPr>
            <w:r w:rsidRPr="00E22F8A">
              <w:rPr>
                <w:rFonts w:ascii="Monotype Corsiva" w:hAnsi="Monotype Corsiva" w:cs="Times New Roman"/>
                <w:b/>
                <w:sz w:val="72"/>
                <w:szCs w:val="72"/>
              </w:rPr>
              <w:t>выпускников</w:t>
            </w:r>
          </w:p>
          <w:p w:rsidR="00975FB7" w:rsidRPr="00E22F8A" w:rsidRDefault="008A295B" w:rsidP="008A295B">
            <w:pPr>
              <w:jc w:val="center"/>
              <w:rPr>
                <w:rFonts w:ascii="Monotype Corsiva" w:hAnsi="Monotype Corsiva" w:cs="Times New Roman"/>
                <w:b/>
                <w:sz w:val="72"/>
                <w:szCs w:val="72"/>
              </w:rPr>
            </w:pPr>
            <w:r w:rsidRPr="00E22F8A">
              <w:rPr>
                <w:rFonts w:ascii="Monotype Corsiva" w:hAnsi="Monotype Corsiva" w:cs="Times New Roman"/>
                <w:b/>
                <w:sz w:val="72"/>
                <w:szCs w:val="72"/>
              </w:rPr>
              <w:t>11 класса</w:t>
            </w:r>
          </w:p>
          <w:p w:rsidR="00E22F8A" w:rsidRPr="00E22F8A" w:rsidRDefault="00E22F8A" w:rsidP="008A295B">
            <w:pPr>
              <w:jc w:val="center"/>
              <w:rPr>
                <w:rFonts w:ascii="Monotype Corsiva" w:hAnsi="Monotype Corsiva" w:cs="Times New Roman"/>
                <w:b/>
                <w:sz w:val="72"/>
                <w:szCs w:val="72"/>
              </w:rPr>
            </w:pPr>
          </w:p>
          <w:p w:rsidR="00975FB7" w:rsidRPr="00E22F8A" w:rsidRDefault="00E22F8A" w:rsidP="0015375F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22F8A"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734AA77C" wp14:editId="120834CA">
                  <wp:extent cx="3438525" cy="2305050"/>
                  <wp:effectExtent l="0" t="0" r="0" b="0"/>
                  <wp:docPr id="4" name="Рисунок 4" descr="C:\Users\Psiholog1\Desktop\89651_html_m25749e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iholog1\Desktop\89651_html_m25749e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FB7" w:rsidRPr="00E22F8A" w:rsidRDefault="00975FB7" w:rsidP="001537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5FB7" w:rsidRPr="00E22F8A" w:rsidRDefault="00975FB7" w:rsidP="001537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5FB7" w:rsidRPr="00E22F8A" w:rsidRDefault="00975FB7" w:rsidP="001537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5FB7" w:rsidRPr="00E22F8A" w:rsidRDefault="00975FB7" w:rsidP="001537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5FB7" w:rsidRPr="00E22F8A" w:rsidRDefault="00975FB7" w:rsidP="001537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5FB7" w:rsidRPr="00E22F8A" w:rsidRDefault="00975FB7" w:rsidP="00B7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B745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Pr="00E22F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6273C" w:rsidRPr="00E22F8A" w:rsidTr="00BC0A43">
        <w:tc>
          <w:tcPr>
            <w:tcW w:w="5495" w:type="dxa"/>
          </w:tcPr>
          <w:p w:rsidR="003F0938" w:rsidRPr="00E22F8A" w:rsidRDefault="003F0938" w:rsidP="004700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6B" w:rsidRPr="00E22F8A" w:rsidRDefault="003B756B" w:rsidP="004700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84" w:rsidRPr="00E22F8A" w:rsidRDefault="00470084" w:rsidP="001E1D2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8A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  <w:p w:rsidR="000E4C6B" w:rsidRPr="00E22F8A" w:rsidRDefault="003F0938" w:rsidP="001E1D2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государственном экзамене оценки выпускников являются комплексным показателем совместной деятельности </w:t>
            </w:r>
            <w:r w:rsidR="00470084" w:rsidRPr="00E22F8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0084" w:rsidRPr="00E22F8A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родителей. Не секрет, что успешность сдачи экз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 xml:space="preserve">мена во многом зависит от настроя и отношения </w:t>
            </w:r>
            <w:r w:rsidR="000E4C6B" w:rsidRPr="00E22F8A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учащихся, 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="000E4C6B" w:rsidRPr="00E22F8A">
              <w:rPr>
                <w:rFonts w:ascii="Times New Roman" w:hAnsi="Times New Roman" w:cs="Times New Roman"/>
                <w:sz w:val="24"/>
                <w:szCs w:val="24"/>
              </w:rPr>
              <w:t xml:space="preserve">лей, но и 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родителей на эт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пе подготовки выпускника к экзамену.</w:t>
            </w:r>
          </w:p>
          <w:p w:rsidR="00470084" w:rsidRPr="00E22F8A" w:rsidRDefault="00470084" w:rsidP="001E1D2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Важно формировать адекватное отношение к ситуации. Оно поможет выпускнику  разумно ра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силы для подготовки и сдачи экзамена, а родителям - оказать своему ребенку правильную помощь. Именно поддержка родителей  нужна </w:t>
            </w:r>
            <w:proofErr w:type="gramStart"/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бенку</w:t>
            </w:r>
            <w:proofErr w:type="gramEnd"/>
            <w:r w:rsidRPr="00E22F8A">
              <w:rPr>
                <w:rFonts w:ascii="Times New Roman" w:hAnsi="Times New Roman" w:cs="Times New Roman"/>
                <w:sz w:val="24"/>
                <w:szCs w:val="24"/>
              </w:rPr>
              <w:t xml:space="preserve">  прежде всего. </w:t>
            </w:r>
          </w:p>
          <w:p w:rsidR="00470084" w:rsidRPr="00E22F8A" w:rsidRDefault="00470084" w:rsidP="001E1D2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 xml:space="preserve"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 </w:t>
            </w:r>
          </w:p>
          <w:p w:rsidR="00470084" w:rsidRPr="00E22F8A" w:rsidRDefault="00470084" w:rsidP="001E1D2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Не запугивайте ребенка, не напоминайте ему о сложности и ответственности предстоящих экз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менов. Это не повышает мотивацию, а только с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здает эмоциональные барьеры, которые сам реб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 xml:space="preserve">нок преодолеть не может. </w:t>
            </w:r>
          </w:p>
          <w:p w:rsidR="00470084" w:rsidRPr="00E22F8A" w:rsidRDefault="00470084" w:rsidP="001E1D2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Независимо от результата экзамена, часто и от всей души говорите ему о том, что он (она) - самы</w:t>
            </w:r>
            <w:proofErr w:type="gramStart"/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) любимый(</w:t>
            </w:r>
            <w:proofErr w:type="spellStart"/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), и что все у него (неё) в жизни получится! Вера в успех, уверенность в св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ем ребенке, его возможностях, стимулирующая помощь в виде похвалы и одобрения очень важны.</w:t>
            </w:r>
          </w:p>
          <w:p w:rsidR="000E4C6B" w:rsidRPr="00E22F8A" w:rsidRDefault="000E4C6B" w:rsidP="00470084">
            <w:pPr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2"/>
          </w:tcPr>
          <w:p w:rsidR="000E4C6B" w:rsidRPr="00E22F8A" w:rsidRDefault="000E4C6B" w:rsidP="0047008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D28" w:rsidRPr="00E22F8A" w:rsidRDefault="001E1D28" w:rsidP="001E1D28">
            <w:pPr>
              <w:spacing w:line="276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родителям при подготовке выпускников к ЕГЭ.</w:t>
            </w:r>
          </w:p>
          <w:p w:rsidR="001E1D28" w:rsidRPr="00E22F8A" w:rsidRDefault="001E1D28" w:rsidP="001E1D28">
            <w:pPr>
              <w:numPr>
                <w:ilvl w:val="0"/>
                <w:numId w:val="20"/>
              </w:num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>Обеспечьте своему ребенку удобное место для занятий, чтобы ему было комфортно там заниматься</w:t>
            </w:r>
            <w:r w:rsidR="008A295B" w:rsidRPr="00E2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D28" w:rsidRPr="000E4C6B" w:rsidRDefault="001E1D28" w:rsidP="001E1D28">
            <w:pPr>
              <w:numPr>
                <w:ilvl w:val="0"/>
                <w:numId w:val="20"/>
              </w:num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на питание ребенка: во время интенсивного умственного напряж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ему необходима питательная и разн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образная пища и сбалансированный ко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 витаминов. 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(Например: 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рыба, творог, орехи, курага и т.д. стимулируют работу головного мозга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1D28" w:rsidRPr="00E22F8A" w:rsidRDefault="001E1D28" w:rsidP="001E1D28">
            <w:pPr>
              <w:numPr>
                <w:ilvl w:val="0"/>
                <w:numId w:val="20"/>
              </w:num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повышайте тревожность ребенка нак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нуне экзаменов - это может отрицательно сказаться на результате 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ебенку всегда п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редается волнение родителей, и если взро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 в ответственный момент могут спр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виться со своими эмоциями, то ребенок в силу возрастных особенностей может эм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ционально 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рваться»).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амое главное, снизить напряжение и тревожность и обе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печить подходящие условия для занятий и экзамена.</w:t>
            </w:r>
          </w:p>
          <w:p w:rsidR="001E1D28" w:rsidRPr="00E22F8A" w:rsidRDefault="001E1D28" w:rsidP="00470084">
            <w:pPr>
              <w:spacing w:before="100" w:beforeAutospacing="1" w:after="100" w:afterAutospacing="1" w:line="276" w:lineRule="auto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6273C" w:rsidRPr="00E22F8A" w:rsidRDefault="00470084" w:rsidP="00470084">
            <w:pPr>
              <w:spacing w:before="100" w:beforeAutospacing="1" w:after="100" w:afterAutospacing="1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F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DDCDB" wp14:editId="5D6EB598">
                  <wp:extent cx="2733675" cy="1047750"/>
                  <wp:effectExtent l="0" t="0" r="9525" b="0"/>
                  <wp:docPr id="1" name="Рисунок 1" descr="C:\Users\Psiholog1\Desktop\kniga2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iholog1\Desktop\kniga2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</w:tcPr>
          <w:p w:rsidR="009A3081" w:rsidRPr="00E22F8A" w:rsidRDefault="009A3081" w:rsidP="009A30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084" w:rsidRPr="00E22F8A" w:rsidRDefault="00470084" w:rsidP="0047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28" w:rsidRPr="000E4C6B" w:rsidRDefault="001E1D28" w:rsidP="001E1D2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Подбадривайте детей, хвалите их за то, что они делают хорошо.</w:t>
            </w:r>
          </w:p>
          <w:p w:rsidR="001E1D28" w:rsidRPr="000E4C6B" w:rsidRDefault="001E1D28" w:rsidP="001E1D2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Повышайте их уверенность в себе, так как чем больше ребенок боится неудачи, тем более вероятности допущения ошибок.</w:t>
            </w:r>
          </w:p>
          <w:p w:rsidR="001E1D28" w:rsidRPr="00E22F8A" w:rsidRDefault="001E1D28" w:rsidP="001E1D2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Наблюдайте за самочувствием ребенка, н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кто, кроме Вас, не сможет вовремя заметить и предотвратить ухудшение состояние р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бенка, связанное с переутомлением или ухудшением самочувствия.</w:t>
            </w:r>
          </w:p>
          <w:p w:rsidR="001E1D28" w:rsidRPr="000E4C6B" w:rsidRDefault="001E1D28" w:rsidP="001E1D2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Контролируйте режим подготовки ребенка, не допускайте перегрузок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бъясните 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бенку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он обязательно должен черед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занятия с отдыхом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FAB"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D2FAB" w:rsidRPr="00E22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2F8A">
              <w:rPr>
                <w:rFonts w:ascii="Times New Roman" w:hAnsi="Times New Roman" w:cs="Times New Roman"/>
                <w:sz w:val="24"/>
                <w:szCs w:val="24"/>
              </w:rPr>
              <w:t xml:space="preserve">ерез каждые 40-50 минут занятий </w:t>
            </w:r>
            <w:r w:rsidR="00ED2FAB" w:rsidRPr="00E22F8A">
              <w:rPr>
                <w:rFonts w:ascii="Times New Roman" w:hAnsi="Times New Roman" w:cs="Times New Roman"/>
                <w:sz w:val="24"/>
                <w:szCs w:val="24"/>
              </w:rPr>
              <w:t xml:space="preserve">10-15 минут перерывы). </w:t>
            </w:r>
          </w:p>
          <w:p w:rsidR="001E1D28" w:rsidRPr="00E22F8A" w:rsidRDefault="001E1D28" w:rsidP="00ED2FAB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экзамена обеспечьте ребенку полноценный отдых, он должен отдохнуть и как следует выспаться.</w:t>
            </w:r>
          </w:p>
          <w:p w:rsidR="00ED2FAB" w:rsidRPr="00E22F8A" w:rsidRDefault="00ED2FAB" w:rsidP="00ED2FAB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экзамена организуйте совместный приятный завтрак, он должен быть не обильным, но питательным, включающим любимые блюда, сладкое.</w:t>
            </w:r>
          </w:p>
          <w:p w:rsidR="00ED2FAB" w:rsidRPr="000E4C6B" w:rsidRDefault="001E1D28" w:rsidP="00ED2FAB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Внушайте выпускнику мысль, что колич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баллов не является совершенным и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мерением его возможностей. Не тревож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 о количестве баллов, которые выпус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получит на экзамене, и не критикуйте его после экзамена. Учитывайте его тр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вожное состояние и старайтесь внушить уверенность в успехе.</w:t>
            </w:r>
          </w:p>
          <w:p w:rsidR="00F6273C" w:rsidRPr="00E22F8A" w:rsidRDefault="00ED2FAB" w:rsidP="00B745F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Провожая на экзамен, обнимите своего р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бенка, скажите, как вы любите его (ее), </w:t>
            </w:r>
            <w:proofErr w:type="gramStart"/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</w:t>
            </w:r>
            <w:proofErr w:type="gramEnd"/>
            <w:r w:rsidRPr="00E2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успехи и ждете дома!</w:t>
            </w:r>
          </w:p>
        </w:tc>
      </w:tr>
    </w:tbl>
    <w:p w:rsidR="00B745F3" w:rsidRPr="00B745F3" w:rsidRDefault="00B745F3">
      <w:pPr>
        <w:rPr>
          <w:rFonts w:ascii="Times New Roman" w:hAnsi="Times New Roman" w:cs="Times New Roman"/>
          <w:sz w:val="6"/>
          <w:szCs w:val="6"/>
        </w:rPr>
      </w:pPr>
    </w:p>
    <w:sectPr w:rsidR="00B745F3" w:rsidRPr="00B745F3" w:rsidSect="00975FB7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997"/>
    <w:multiLevelType w:val="hybridMultilevel"/>
    <w:tmpl w:val="9732D46A"/>
    <w:lvl w:ilvl="0" w:tplc="61FED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A2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8F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E3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080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E6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2B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8C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C4D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946FC8"/>
    <w:multiLevelType w:val="hybridMultilevel"/>
    <w:tmpl w:val="328C7256"/>
    <w:lvl w:ilvl="0" w:tplc="C2DAB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DED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4E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ED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2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86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2F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1A8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00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4202F6"/>
    <w:multiLevelType w:val="hybridMultilevel"/>
    <w:tmpl w:val="66B23DF6"/>
    <w:lvl w:ilvl="0" w:tplc="7CDC8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4D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48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8D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81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22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EC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09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0F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493FEC"/>
    <w:multiLevelType w:val="multilevel"/>
    <w:tmpl w:val="EE54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5D4018"/>
    <w:multiLevelType w:val="hybridMultilevel"/>
    <w:tmpl w:val="284C6F52"/>
    <w:lvl w:ilvl="0" w:tplc="39D2B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61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68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DE4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26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A41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2AF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7ED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69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A67B79"/>
    <w:multiLevelType w:val="hybridMultilevel"/>
    <w:tmpl w:val="54BC2E24"/>
    <w:lvl w:ilvl="0" w:tplc="614AD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2B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AA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A5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85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AE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60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EA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E6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91790B"/>
    <w:multiLevelType w:val="hybridMultilevel"/>
    <w:tmpl w:val="DB62DAA4"/>
    <w:lvl w:ilvl="0" w:tplc="666C93F0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E91C63AC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Arial" w:hAnsi="Arial" w:hint="default"/>
      </w:rPr>
    </w:lvl>
    <w:lvl w:ilvl="2" w:tplc="4CD029AE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Arial" w:hAnsi="Arial" w:hint="default"/>
      </w:rPr>
    </w:lvl>
    <w:lvl w:ilvl="3" w:tplc="43CEA538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Arial" w:hAnsi="Arial" w:hint="default"/>
      </w:rPr>
    </w:lvl>
    <w:lvl w:ilvl="4" w:tplc="E0AE0ECA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Arial" w:hAnsi="Arial" w:hint="default"/>
      </w:rPr>
    </w:lvl>
    <w:lvl w:ilvl="5" w:tplc="B5A04EF2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Arial" w:hAnsi="Arial" w:hint="default"/>
      </w:rPr>
    </w:lvl>
    <w:lvl w:ilvl="6" w:tplc="FA38F296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Arial" w:hAnsi="Arial" w:hint="default"/>
      </w:rPr>
    </w:lvl>
    <w:lvl w:ilvl="7" w:tplc="E8BAC858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Arial" w:hAnsi="Arial" w:hint="default"/>
      </w:rPr>
    </w:lvl>
    <w:lvl w:ilvl="8" w:tplc="83C6B0AA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Arial" w:hAnsi="Arial" w:hint="default"/>
      </w:rPr>
    </w:lvl>
  </w:abstractNum>
  <w:abstractNum w:abstractNumId="7">
    <w:nsid w:val="20E704D2"/>
    <w:multiLevelType w:val="hybridMultilevel"/>
    <w:tmpl w:val="3DA2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347AF"/>
    <w:multiLevelType w:val="hybridMultilevel"/>
    <w:tmpl w:val="93EC3FE4"/>
    <w:lvl w:ilvl="0" w:tplc="5E902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5A0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0F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41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69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29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6A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E3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62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B05633"/>
    <w:multiLevelType w:val="multilevel"/>
    <w:tmpl w:val="7A8A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5B66B0"/>
    <w:multiLevelType w:val="hybridMultilevel"/>
    <w:tmpl w:val="5D4CB0FA"/>
    <w:lvl w:ilvl="0" w:tplc="1BFC1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25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2A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8C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47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A6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2E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E5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A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335C5E"/>
    <w:multiLevelType w:val="multilevel"/>
    <w:tmpl w:val="7768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75262"/>
    <w:multiLevelType w:val="hybridMultilevel"/>
    <w:tmpl w:val="9D9C12A4"/>
    <w:lvl w:ilvl="0" w:tplc="97B0C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EF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48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84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4A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C1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4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82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60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7B2719"/>
    <w:multiLevelType w:val="multilevel"/>
    <w:tmpl w:val="5A9E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AB3A57"/>
    <w:multiLevelType w:val="multilevel"/>
    <w:tmpl w:val="A22E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234ED2"/>
    <w:multiLevelType w:val="hybridMultilevel"/>
    <w:tmpl w:val="249618FA"/>
    <w:lvl w:ilvl="0" w:tplc="7876B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05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4F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28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83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49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4E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A6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04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5C611A"/>
    <w:multiLevelType w:val="hybridMultilevel"/>
    <w:tmpl w:val="DA8006F0"/>
    <w:lvl w:ilvl="0" w:tplc="7B5CD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EB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62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50B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00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E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E1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07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2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602447D"/>
    <w:multiLevelType w:val="multilevel"/>
    <w:tmpl w:val="6EB2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95029F"/>
    <w:multiLevelType w:val="hybridMultilevel"/>
    <w:tmpl w:val="7ABC05F8"/>
    <w:lvl w:ilvl="0" w:tplc="7B42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E3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21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87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41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0D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46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84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83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F10AC6"/>
    <w:multiLevelType w:val="hybridMultilevel"/>
    <w:tmpl w:val="DAE0606E"/>
    <w:lvl w:ilvl="0" w:tplc="BD1C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2C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64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04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3A8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64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E6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EE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A8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A8D5669"/>
    <w:multiLevelType w:val="hybridMultilevel"/>
    <w:tmpl w:val="A9BC3432"/>
    <w:lvl w:ilvl="0" w:tplc="E0825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4E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523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6F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C2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44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0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0A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D67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C39765B"/>
    <w:multiLevelType w:val="hybridMultilevel"/>
    <w:tmpl w:val="9B34845C"/>
    <w:lvl w:ilvl="0" w:tplc="45F2D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B4C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827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C4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B89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284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A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2C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40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C940771"/>
    <w:multiLevelType w:val="hybridMultilevel"/>
    <w:tmpl w:val="3CB44BDC"/>
    <w:lvl w:ilvl="0" w:tplc="B1E8C3F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A07AD14E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36769E06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F664DD7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4BB4953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CFE637B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93C431B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0308961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06788A6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23">
    <w:nsid w:val="7F6C1C6D"/>
    <w:multiLevelType w:val="hybridMultilevel"/>
    <w:tmpl w:val="8792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5"/>
  </w:num>
  <w:num w:numId="5">
    <w:abstractNumId w:val="2"/>
  </w:num>
  <w:num w:numId="6">
    <w:abstractNumId w:val="1"/>
  </w:num>
  <w:num w:numId="7">
    <w:abstractNumId w:val="21"/>
  </w:num>
  <w:num w:numId="8">
    <w:abstractNumId w:val="20"/>
  </w:num>
  <w:num w:numId="9">
    <w:abstractNumId w:val="22"/>
  </w:num>
  <w:num w:numId="10">
    <w:abstractNumId w:val="19"/>
  </w:num>
  <w:num w:numId="11">
    <w:abstractNumId w:val="0"/>
  </w:num>
  <w:num w:numId="12">
    <w:abstractNumId w:val="15"/>
  </w:num>
  <w:num w:numId="13">
    <w:abstractNumId w:val="8"/>
  </w:num>
  <w:num w:numId="14">
    <w:abstractNumId w:val="4"/>
  </w:num>
  <w:num w:numId="15">
    <w:abstractNumId w:val="10"/>
  </w:num>
  <w:num w:numId="16">
    <w:abstractNumId w:val="18"/>
  </w:num>
  <w:num w:numId="17">
    <w:abstractNumId w:val="12"/>
  </w:num>
  <w:num w:numId="18">
    <w:abstractNumId w:val="11"/>
  </w:num>
  <w:num w:numId="19">
    <w:abstractNumId w:val="13"/>
  </w:num>
  <w:num w:numId="20">
    <w:abstractNumId w:val="17"/>
  </w:num>
  <w:num w:numId="21">
    <w:abstractNumId w:val="9"/>
  </w:num>
  <w:num w:numId="22">
    <w:abstractNumId w:val="3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30"/>
    <w:rsid w:val="000E4C6B"/>
    <w:rsid w:val="00151400"/>
    <w:rsid w:val="0015375F"/>
    <w:rsid w:val="001E1D28"/>
    <w:rsid w:val="00226EE8"/>
    <w:rsid w:val="00351152"/>
    <w:rsid w:val="003B756B"/>
    <w:rsid w:val="003D0153"/>
    <w:rsid w:val="003F0938"/>
    <w:rsid w:val="00400805"/>
    <w:rsid w:val="00470084"/>
    <w:rsid w:val="00476F1A"/>
    <w:rsid w:val="005004A7"/>
    <w:rsid w:val="00513C40"/>
    <w:rsid w:val="00644C89"/>
    <w:rsid w:val="0074432F"/>
    <w:rsid w:val="007E6356"/>
    <w:rsid w:val="007F7517"/>
    <w:rsid w:val="008833FC"/>
    <w:rsid w:val="008A295B"/>
    <w:rsid w:val="008A307C"/>
    <w:rsid w:val="008E65F9"/>
    <w:rsid w:val="00975FB7"/>
    <w:rsid w:val="009820CC"/>
    <w:rsid w:val="009A3081"/>
    <w:rsid w:val="00A20F24"/>
    <w:rsid w:val="00AC29B8"/>
    <w:rsid w:val="00B745F3"/>
    <w:rsid w:val="00B91743"/>
    <w:rsid w:val="00B91E30"/>
    <w:rsid w:val="00BC0A43"/>
    <w:rsid w:val="00BF5DCF"/>
    <w:rsid w:val="00C234B4"/>
    <w:rsid w:val="00CC0790"/>
    <w:rsid w:val="00DE4A9F"/>
    <w:rsid w:val="00E22F8A"/>
    <w:rsid w:val="00EC73D9"/>
    <w:rsid w:val="00ED2FAB"/>
    <w:rsid w:val="00F6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2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70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2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70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57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3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4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7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7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79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3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15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157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73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401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37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851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642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631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452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310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553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53900"/>
                                <w:left w:val="single" w:sz="6" w:space="0" w:color="653900"/>
                                <w:bottom w:val="single" w:sz="6" w:space="0" w:color="653900"/>
                                <w:right w:val="single" w:sz="6" w:space="0" w:color="653900"/>
                              </w:divBdr>
                              <w:divsChild>
                                <w:div w:id="18918440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1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9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6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Psiholog1</dc:creator>
  <cp:keywords/>
  <dc:description/>
  <cp:lastModifiedBy>Марина</cp:lastModifiedBy>
  <cp:revision>31</cp:revision>
  <cp:lastPrinted>2016-11-14T07:35:00Z</cp:lastPrinted>
  <dcterms:created xsi:type="dcterms:W3CDTF">2016-10-19T04:50:00Z</dcterms:created>
  <dcterms:modified xsi:type="dcterms:W3CDTF">2018-10-12T13:31:00Z</dcterms:modified>
</cp:coreProperties>
</file>